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Thank you for your interest in </w:t>
      </w:r>
      <w:r w:rsidDel="00000000" w:rsidR="00000000" w:rsidRPr="00000000">
        <w:rPr>
          <w:b w:val="1"/>
          <w:bCs w:val="1"/>
          <w:rtl w:val="0"/>
        </w:rPr>
        <w:t xml:space="preserve">LOVE SAVVY VEND FEST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Join us for the SOULFOOD SUNDAY INFLUENCER COLLAB MIXER curated by </w:t>
      </w:r>
      <w:r w:rsidDel="00000000" w:rsidR="00000000" w:rsidRPr="00000000">
        <w:rPr>
          <w:b w:val="1"/>
          <w:bCs w:val="1"/>
          <w:rtl w:val="0"/>
        </w:rPr>
        <w:t xml:space="preserve">LOVE SAVVY VEND STREET FEST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bCs w:val="1"/>
          <w:rtl w:val="0"/>
        </w:rPr>
        <w:t xml:space="preserve">Saturday, August 22, 2026</w:t>
      </w:r>
      <w:r w:rsidDel="00000000" w:rsidR="00000000" w:rsidRPr="00000000">
        <w:rPr>
          <w:rtl w:val="0"/>
        </w:rPr>
        <w:t xml:space="preserve">, from </w:t>
      </w:r>
      <w:r w:rsidDel="00000000" w:rsidR="00000000" w:rsidRPr="00000000">
        <w:rPr>
          <w:b w:val="1"/>
          <w:bCs w:val="1"/>
          <w:rtl w:val="0"/>
        </w:rPr>
        <w:t xml:space="preserve">03:00 PM to 9:00 PM</w:t>
      </w:r>
      <w:r w:rsidDel="00000000" w:rsidR="00000000" w:rsidRPr="00000000">
        <w:rPr>
          <w:rtl w:val="0"/>
        </w:rPr>
        <w:t xml:space="preserve">, at a great Midtown location: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[University Square] </w:t>
      </w:r>
      <w:r w:rsidDel="00000000" w:rsidR="00000000" w:rsidRPr="00000000">
        <w:rPr>
          <w:b w:val="1"/>
          <w:bCs w:val="1"/>
          <w:rtl w:val="0"/>
        </w:rPr>
        <w:t xml:space="preserve">Spring St., between 8th St. &amp; Peachtree Pl., Atlanta, GA</w:t>
      </w:r>
    </w:p>
    <w:p w:rsidR="00000000" w:rsidDel="00000000" w:rsidP="00000000" w:rsidRDefault="00000000" w:rsidRPr="00000000" w14:paraId="00000004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CALLING ALL INFLUENCERS!!!</w:t>
      </w:r>
    </w:p>
    <w:p w:rsidR="00000000" w:rsidDel="00000000" w:rsidP="00000000" w:rsidRDefault="00000000" w:rsidRPr="00000000" w14:paraId="00000005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A high-energy networking event that brings together influencers, creatives, entrepreneurs, and local brands to connect, collaborate, and grow their audiences.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120" w:lineRule="auto"/>
        <w:ind w:left="720" w:hanging="360"/>
        <w:rPr>
          <w:color w:val="080809"/>
          <w:sz w:val="23"/>
          <w:szCs w:val="23"/>
          <w:u w:val="none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HIGHLY COMPETITIVE VENDOR FEE of $30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080809"/>
          <w:sz w:val="23"/>
          <w:szCs w:val="23"/>
          <w:u w:val="none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FOOT TRAFFIC by University Square students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080809"/>
          <w:sz w:val="23"/>
          <w:szCs w:val="23"/>
          <w:u w:val="none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SECURITY SUPPORT on-site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080809"/>
          <w:sz w:val="23"/>
          <w:szCs w:val="23"/>
          <w:u w:val="none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PUBLIC PAID PARKING available at University House Midtown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before="0" w:beforeAutospacing="0" w:lineRule="auto"/>
        <w:ind w:left="720" w:hanging="360"/>
        <w:rPr>
          <w:color w:val="080809"/>
          <w:sz w:val="23"/>
          <w:szCs w:val="23"/>
          <w:u w:val="none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VOLUNTEER PROMOTER on-site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🎉" id="7" name="image8.png"/>
            <a:graphic>
              <a:graphicData uri="http://schemas.openxmlformats.org/drawingml/2006/picture">
                <pic:pic>
                  <pic:nvPicPr>
                    <pic:cNvPr descr="🎉"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FREE ADMISSION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💲" id="9" name="image7.png"/>
            <a:graphic>
              <a:graphicData uri="http://schemas.openxmlformats.org/drawingml/2006/picture">
                <pic:pic>
                  <pic:nvPicPr>
                    <pic:cNvPr descr="💲"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Vendor Fee:</w:t>
      </w:r>
      <w:r w:rsidDel="00000000" w:rsidR="00000000" w:rsidRPr="00000000">
        <w:rPr>
          <w:rtl w:val="0"/>
        </w:rPr>
        <w:t xml:space="preserve"> $30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NONREFUNDABLE </w:t>
      </w:r>
      <w:r w:rsidDel="00000000" w:rsidR="00000000" w:rsidRPr="00000000">
        <w:rPr>
          <w:b w:val="1"/>
          <w:bCs w:val="1"/>
          <w:rtl w:val="0"/>
        </w:rPr>
        <w:t xml:space="preserve">— fee may be credited toward a future LOVE SAVVY event</w:t>
      </w:r>
      <w:r w:rsidDel="00000000" w:rsidR="00000000" w:rsidRPr="00000000">
        <w:rPr>
          <w:rtl w:val="0"/>
        </w:rPr>
        <w:t xml:space="preserve">) DEADLINE: </w:t>
      </w:r>
      <w:r w:rsidDel="00000000" w:rsidR="00000000" w:rsidRPr="00000000">
        <w:rPr>
          <w:color w:val="ff0000"/>
          <w:rtl w:val="0"/>
        </w:rPr>
        <w:t xml:space="preserve">8/10/26 NO EXCEPTIONS</w:t>
      </w:r>
      <w:r w:rsidDel="00000000" w:rsidR="00000000" w:rsidRPr="00000000">
        <w:rPr>
          <w:rtl w:val="0"/>
        </w:rPr>
        <w:br w:type="textWrapping"/>
        <w:t xml:space="preserve">Payment options: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tl w:val="0"/>
        </w:rPr>
        <w:t xml:space="preserve">Cash App: </w:t>
      </w:r>
      <w:r w:rsidDel="00000000" w:rsidR="00000000" w:rsidRPr="00000000">
        <w:rPr>
          <w:b w:val="1"/>
          <w:bCs w:val="1"/>
          <w:rtl w:val="0"/>
        </w:rPr>
        <w:t xml:space="preserve">$NNDGVA46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Zelle: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ntumbantumba.com@gmail.com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Paypal:</w:t>
      </w:r>
      <w:r w:rsidDel="00000000" w:rsidR="00000000" w:rsidRPr="00000000">
        <w:rPr>
          <w:b w:val="1"/>
          <w:bCs w:val="1"/>
          <w:rtl w:val="0"/>
        </w:rPr>
        <w:t xml:space="preserve"> ntumbantumba.com@gmail.com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🕚" id="8" name="image3.png"/>
            <a:graphic>
              <a:graphicData uri="http://schemas.openxmlformats.org/drawingml/2006/picture">
                <pic:pic>
                  <pic:nvPicPr>
                    <pic:cNvPr descr="🕚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Vendor setup begins at 02:00 PM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Bring your own tables. Spaces are first come first serve basis.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Examples of the spaces are attached.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🚗" id="2" name="image1.png"/>
            <a:graphic>
              <a:graphicData uri="http://schemas.openxmlformats.org/drawingml/2006/picture">
                <pic:pic>
                  <pic:nvPicPr>
                    <pic:cNvPr descr="🚗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Public paid parking available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930 Spring St. (University House)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$4 for 1 hour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$6 for 2 hours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$8 for 3 hours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$10 for 4 hours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Flat rate ~$16 overnight / late night</w:t>
      </w:r>
      <w:r w:rsidDel="00000000" w:rsidR="00000000" w:rsidRPr="00000000">
        <w:rPr>
          <w:sz w:val="24"/>
          <w:szCs w:val="24"/>
          <w:rtl w:val="0"/>
        </w:rPr>
        <w:t xml:space="preserve"> (9 pm–10 am) — may vary with fees/taxes.</w:t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65100" cy="165100"/>
            <wp:effectExtent b="0" l="0" r="0" t="0"/>
            <wp:docPr descr="✨" id="5" name="image9.png"/>
            <a:graphic>
              <a:graphicData uri="http://schemas.openxmlformats.org/drawingml/2006/picture">
                <pic:pic>
                  <pic:nvPicPr>
                    <pic:cNvPr descr="✨"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Melanated businesses are encouraged to participate — all cultures are welcome!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🌍" id="4" name="image2.png"/>
            <a:graphic>
              <a:graphicData uri="http://schemas.openxmlformats.org/drawingml/2006/picture">
                <pic:pic>
                  <pic:nvPicPr>
                    <pic:cNvPr descr="🌍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🤍" id="6" name="image4.png"/>
            <a:graphic>
              <a:graphicData uri="http://schemas.openxmlformats.org/drawingml/2006/picture">
                <pic:pic>
                  <pic:nvPicPr>
                    <pic:cNvPr descr="🤍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  <w:color w:val="1155cc"/>
          <w:u w:val="single"/>
        </w:rPr>
        <w:drawing>
          <wp:inline distB="114300" distT="114300" distL="114300" distR="114300">
            <wp:extent cx="165100" cy="165100"/>
            <wp:effectExtent b="0" l="0" r="0" t="0"/>
            <wp:docPr descr="🌟" id="1" name="image5.png"/>
            <a:graphic>
              <a:graphicData uri="http://schemas.openxmlformats.org/drawingml/2006/picture">
                <pic:pic>
                  <pic:nvPicPr>
                    <pic:cNvPr descr="🌟"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Presentation matters!</w:t>
        <w:br w:type="textWrapping"/>
      </w: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💳" id="3" name="image6.png"/>
            <a:graphic>
              <a:graphicData uri="http://schemas.openxmlformats.org/drawingml/2006/picture">
                <pic:pic>
                  <pic:nvPicPr>
                    <pic:cNvPr descr="💳"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Win a Visa gift card</w:t>
      </w:r>
      <w:r w:rsidDel="00000000" w:rsidR="00000000" w:rsidRPr="00000000">
        <w:rPr>
          <w:rtl w:val="0"/>
        </w:rPr>
        <w:t xml:space="preserve"> and a solo feature in The Truth Seekers online journa for the best table presentation and decoration!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9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7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